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A3" w:rsidRPr="000D3DA3" w:rsidRDefault="000D3DA3" w:rsidP="000D3DA3">
      <w:pPr>
        <w:pStyle w:val="1"/>
        <w:jc w:val="center"/>
        <w:rPr>
          <w:color w:val="auto"/>
          <w:sz w:val="32"/>
        </w:rPr>
      </w:pPr>
      <w:r w:rsidRPr="000D3DA3">
        <w:rPr>
          <w:color w:val="auto"/>
          <w:sz w:val="32"/>
        </w:rPr>
        <w:t xml:space="preserve">Участие технологических платформ в ФЦП </w:t>
      </w:r>
      <w:proofErr w:type="spellStart"/>
      <w:r w:rsidRPr="000D3DA3">
        <w:rPr>
          <w:color w:val="auto"/>
          <w:sz w:val="32"/>
        </w:rPr>
        <w:t>Минобрнауки</w:t>
      </w:r>
      <w:proofErr w:type="spellEnd"/>
    </w:p>
    <w:p w:rsidR="000D3DA3" w:rsidRDefault="000D3DA3" w:rsidP="000D3DA3"/>
    <w:p w:rsidR="000D3DA3" w:rsidRPr="000D3DA3" w:rsidRDefault="000D3DA3" w:rsidP="000D3DA3">
      <w:r>
        <w:t xml:space="preserve">16 марта </w:t>
      </w:r>
      <w:proofErr w:type="spellStart"/>
      <w:r>
        <w:t>Минобранауки</w:t>
      </w:r>
      <w:proofErr w:type="spellEnd"/>
      <w:r>
        <w:t xml:space="preserve"> опубликовало информационное сообщение «О сборе предложений на выполнение научно-исследовательских, опытно-</w:t>
      </w:r>
      <w:r w:rsidRPr="000D3DA3">
        <w:t>конструкторских и опытно-технологических работ по технологическим платформам в рамках мероприятий федеральной целевой программы "Исследования и разработки по приоритетным направлениям развития научно-технологического комплекса России на 2007—2012 годы"».</w:t>
      </w:r>
    </w:p>
    <w:p w:rsidR="000D3DA3" w:rsidRPr="000D3DA3" w:rsidRDefault="000D3DA3" w:rsidP="000D3DA3">
      <w:r w:rsidRPr="000D3DA3">
        <w:t xml:space="preserve">Объем бюджетного финансирования одного проекта на выполнение научно-исследовательских работ за счет средств федерального бюджета составляет до 10 </w:t>
      </w:r>
      <w:proofErr w:type="spellStart"/>
      <w:proofErr w:type="gramStart"/>
      <w:r w:rsidRPr="000D3DA3">
        <w:t>млн</w:t>
      </w:r>
      <w:proofErr w:type="spellEnd"/>
      <w:proofErr w:type="gramEnd"/>
      <w:r w:rsidRPr="000D3DA3">
        <w:t xml:space="preserve"> рублей в год (срок реализации 1—2 года). Объем внебюджетного </w:t>
      </w:r>
      <w:proofErr w:type="spellStart"/>
      <w:r w:rsidRPr="000D3DA3">
        <w:t>софинансирования</w:t>
      </w:r>
      <w:proofErr w:type="spellEnd"/>
      <w:r w:rsidRPr="000D3DA3">
        <w:t xml:space="preserve"> должен быть не менее 40% общего объема финансирования проекта.</w:t>
      </w:r>
    </w:p>
    <w:p w:rsidR="000D3DA3" w:rsidRDefault="000D3DA3" w:rsidP="000D3DA3">
      <w:r w:rsidRPr="000D3DA3">
        <w:t xml:space="preserve">Объем бюджетного финансирования одного проекта на выполнение опытно-конструкторских или опытно-технологических работ за счет средств федерального бюджета составляет до 100 </w:t>
      </w:r>
      <w:proofErr w:type="spellStart"/>
      <w:proofErr w:type="gramStart"/>
      <w:r w:rsidRPr="000D3DA3">
        <w:t>млн</w:t>
      </w:r>
      <w:proofErr w:type="spellEnd"/>
      <w:proofErr w:type="gramEnd"/>
      <w:r w:rsidRPr="000D3DA3">
        <w:t xml:space="preserve"> рублей в год (</w:t>
      </w:r>
      <w:r>
        <w:t xml:space="preserve">срок реализации 2—3 года). Объем внебюджетного </w:t>
      </w:r>
      <w:proofErr w:type="spellStart"/>
      <w:r>
        <w:t>софинансирования</w:t>
      </w:r>
      <w:proofErr w:type="spellEnd"/>
      <w:r>
        <w:t xml:space="preserve"> должен быть не менее 50% общего объема финансирования проекта.</w:t>
      </w:r>
    </w:p>
    <w:p w:rsidR="000D3DA3" w:rsidRDefault="000D3DA3" w:rsidP="000D3DA3">
      <w:r>
        <w:t>Научно-координационным советом Программы начнет рассмотрение поданных предложений 15 апреля 2011 года.</w:t>
      </w:r>
    </w:p>
    <w:p w:rsidR="00C44A4D" w:rsidRDefault="000D3DA3" w:rsidP="000D3DA3">
      <w:pPr>
        <w:rPr>
          <w:lang w:val="en-US"/>
        </w:rPr>
      </w:pPr>
      <w:r>
        <w:t>Предполагается привлечение технологических платформ на этапе оценки проектов. В настоящий момент Министерством разрабатываются процедуры формирования и работы экспертных групп от технологических платформ.</w:t>
      </w:r>
    </w:p>
    <w:p w:rsidR="000D3DA3" w:rsidRDefault="000D3DA3" w:rsidP="000D3DA3">
      <w:pPr>
        <w:rPr>
          <w:rStyle w:val="a4"/>
        </w:rPr>
      </w:pPr>
      <w:hyperlink r:id="rId4" w:history="1">
        <w:r w:rsidRPr="000D3DA3">
          <w:rPr>
            <w:rStyle w:val="a4"/>
            <w:lang w:val="en-US"/>
          </w:rPr>
          <w:t>www</w:t>
        </w:r>
        <w:r w:rsidRPr="000D3DA3">
          <w:rPr>
            <w:rStyle w:val="a4"/>
          </w:rPr>
          <w:t>.</w:t>
        </w:r>
        <w:proofErr w:type="spellStart"/>
        <w:r w:rsidRPr="000D3DA3">
          <w:rPr>
            <w:rStyle w:val="a4"/>
          </w:rPr>
          <w:t>fcpir.ru</w:t>
        </w:r>
        <w:proofErr w:type="spellEnd"/>
      </w:hyperlink>
    </w:p>
    <w:p w:rsidR="000D3DA3" w:rsidRDefault="000D3DA3" w:rsidP="000D3DA3">
      <w:pPr>
        <w:rPr>
          <w:rStyle w:val="a4"/>
        </w:rPr>
      </w:pPr>
    </w:p>
    <w:tbl>
      <w:tblPr>
        <w:tblStyle w:val="a5"/>
        <w:tblW w:w="0" w:type="auto"/>
        <w:tblCellMar>
          <w:top w:w="85" w:type="dxa"/>
          <w:bottom w:w="85" w:type="dxa"/>
        </w:tblCellMar>
        <w:tblLook w:val="04A0"/>
      </w:tblPr>
      <w:tblGrid>
        <w:gridCol w:w="3369"/>
        <w:gridCol w:w="3101"/>
        <w:gridCol w:w="3101"/>
      </w:tblGrid>
      <w:tr w:rsidR="000D3DA3" w:rsidRPr="000D3DA3" w:rsidTr="000D3DA3">
        <w:tc>
          <w:tcPr>
            <w:tcW w:w="3369" w:type="dxa"/>
            <w:vAlign w:val="center"/>
          </w:tcPr>
          <w:p w:rsidR="000D3DA3" w:rsidRPr="000D3DA3" w:rsidRDefault="000D3DA3" w:rsidP="000D3DA3">
            <w:pPr>
              <w:jc w:val="center"/>
              <w:rPr>
                <w:b/>
                <w:sz w:val="24"/>
              </w:rPr>
            </w:pPr>
            <w:r w:rsidRPr="000D3DA3">
              <w:rPr>
                <w:b/>
                <w:sz w:val="24"/>
              </w:rPr>
              <w:t>Тип проекта</w:t>
            </w:r>
          </w:p>
        </w:tc>
        <w:tc>
          <w:tcPr>
            <w:tcW w:w="3101" w:type="dxa"/>
            <w:vAlign w:val="center"/>
          </w:tcPr>
          <w:p w:rsidR="000D3DA3" w:rsidRPr="000D3DA3" w:rsidRDefault="000D3DA3" w:rsidP="000D3DA3">
            <w:pPr>
              <w:jc w:val="center"/>
              <w:rPr>
                <w:b/>
                <w:sz w:val="24"/>
              </w:rPr>
            </w:pPr>
            <w:r w:rsidRPr="000D3DA3">
              <w:rPr>
                <w:b/>
                <w:sz w:val="24"/>
              </w:rPr>
              <w:t xml:space="preserve">Бюджетное </w:t>
            </w:r>
            <w:r w:rsidRPr="000D3DA3">
              <w:rPr>
                <w:b/>
                <w:sz w:val="24"/>
              </w:rPr>
              <w:t>финансировани</w:t>
            </w:r>
            <w:r w:rsidRPr="000D3DA3">
              <w:rPr>
                <w:b/>
                <w:sz w:val="24"/>
              </w:rPr>
              <w:t>е в год, млн. руб.</w:t>
            </w:r>
          </w:p>
        </w:tc>
        <w:tc>
          <w:tcPr>
            <w:tcW w:w="3101" w:type="dxa"/>
            <w:vAlign w:val="center"/>
          </w:tcPr>
          <w:p w:rsidR="000D3DA3" w:rsidRPr="000D3DA3" w:rsidRDefault="000D3DA3" w:rsidP="000D3DA3">
            <w:pPr>
              <w:jc w:val="center"/>
              <w:rPr>
                <w:b/>
                <w:sz w:val="24"/>
              </w:rPr>
            </w:pPr>
            <w:proofErr w:type="spellStart"/>
            <w:r w:rsidRPr="000D3DA3">
              <w:rPr>
                <w:b/>
                <w:sz w:val="24"/>
              </w:rPr>
              <w:t>С</w:t>
            </w:r>
            <w:r w:rsidRPr="000D3DA3">
              <w:rPr>
                <w:b/>
                <w:sz w:val="24"/>
              </w:rPr>
              <w:t>офинансировани</w:t>
            </w:r>
            <w:r w:rsidRPr="000D3DA3">
              <w:rPr>
                <w:b/>
                <w:sz w:val="24"/>
              </w:rPr>
              <w:t>е</w:t>
            </w:r>
            <w:proofErr w:type="spellEnd"/>
            <w:r w:rsidRPr="000D3DA3">
              <w:rPr>
                <w:b/>
                <w:sz w:val="24"/>
              </w:rPr>
              <w:t xml:space="preserve"> от </w:t>
            </w:r>
            <w:r w:rsidRPr="000D3DA3">
              <w:rPr>
                <w:b/>
                <w:sz w:val="24"/>
              </w:rPr>
              <w:t>общего объема</w:t>
            </w:r>
            <w:r w:rsidRPr="000D3DA3">
              <w:rPr>
                <w:b/>
                <w:sz w:val="24"/>
              </w:rPr>
              <w:t xml:space="preserve"> проекта</w:t>
            </w:r>
          </w:p>
        </w:tc>
      </w:tr>
      <w:tr w:rsidR="000D3DA3" w:rsidRPr="000D3DA3" w:rsidTr="000D3DA3">
        <w:tc>
          <w:tcPr>
            <w:tcW w:w="3369" w:type="dxa"/>
          </w:tcPr>
          <w:p w:rsidR="000D3DA3" w:rsidRPr="000D3DA3" w:rsidRDefault="000D3DA3" w:rsidP="000D3DA3">
            <w:pPr>
              <w:rPr>
                <w:rStyle w:val="a4"/>
                <w:b w:val="0"/>
                <w:sz w:val="24"/>
              </w:rPr>
            </w:pPr>
            <w:r w:rsidRPr="000D3DA3">
              <w:rPr>
                <w:sz w:val="24"/>
              </w:rPr>
              <w:t>научно-исследовательски</w:t>
            </w:r>
            <w:r w:rsidRPr="000D3DA3">
              <w:rPr>
                <w:sz w:val="24"/>
              </w:rPr>
              <w:t>й</w:t>
            </w:r>
          </w:p>
        </w:tc>
        <w:tc>
          <w:tcPr>
            <w:tcW w:w="3101" w:type="dxa"/>
            <w:vAlign w:val="center"/>
          </w:tcPr>
          <w:p w:rsidR="000D3DA3" w:rsidRPr="000D3DA3" w:rsidRDefault="000D3DA3" w:rsidP="000D3DA3">
            <w:pPr>
              <w:jc w:val="center"/>
              <w:rPr>
                <w:rStyle w:val="a4"/>
                <w:b w:val="0"/>
                <w:sz w:val="24"/>
              </w:rPr>
            </w:pPr>
            <w:r w:rsidRPr="000D3DA3">
              <w:rPr>
                <w:sz w:val="24"/>
              </w:rPr>
              <w:t>до 10</w:t>
            </w:r>
          </w:p>
        </w:tc>
        <w:tc>
          <w:tcPr>
            <w:tcW w:w="3101" w:type="dxa"/>
            <w:vAlign w:val="center"/>
          </w:tcPr>
          <w:p w:rsidR="000D3DA3" w:rsidRPr="000D3DA3" w:rsidRDefault="000D3DA3" w:rsidP="000D3DA3">
            <w:pPr>
              <w:jc w:val="center"/>
              <w:rPr>
                <w:rStyle w:val="a4"/>
                <w:b w:val="0"/>
                <w:sz w:val="24"/>
              </w:rPr>
            </w:pPr>
            <w:r w:rsidRPr="000D3DA3">
              <w:rPr>
                <w:sz w:val="24"/>
              </w:rPr>
              <w:t>40%</w:t>
            </w:r>
          </w:p>
        </w:tc>
      </w:tr>
      <w:tr w:rsidR="000D3DA3" w:rsidRPr="000D3DA3" w:rsidTr="000D3DA3">
        <w:tc>
          <w:tcPr>
            <w:tcW w:w="3369" w:type="dxa"/>
          </w:tcPr>
          <w:p w:rsidR="000D3DA3" w:rsidRPr="000D3DA3" w:rsidRDefault="000D3DA3" w:rsidP="000D3DA3">
            <w:pPr>
              <w:rPr>
                <w:rStyle w:val="a4"/>
                <w:sz w:val="24"/>
              </w:rPr>
            </w:pPr>
            <w:r w:rsidRPr="000D3DA3">
              <w:rPr>
                <w:sz w:val="24"/>
              </w:rPr>
              <w:t>опытно-конструкторски</w:t>
            </w:r>
            <w:r w:rsidRPr="000D3DA3">
              <w:rPr>
                <w:sz w:val="24"/>
              </w:rPr>
              <w:t>й</w:t>
            </w:r>
            <w:r w:rsidRPr="000D3DA3">
              <w:rPr>
                <w:sz w:val="24"/>
              </w:rPr>
              <w:t xml:space="preserve"> опытно-технологически</w:t>
            </w:r>
            <w:r w:rsidRPr="000D3DA3">
              <w:rPr>
                <w:sz w:val="24"/>
              </w:rPr>
              <w:t>й</w:t>
            </w:r>
          </w:p>
        </w:tc>
        <w:tc>
          <w:tcPr>
            <w:tcW w:w="3101" w:type="dxa"/>
            <w:vAlign w:val="center"/>
          </w:tcPr>
          <w:p w:rsidR="000D3DA3" w:rsidRPr="000D3DA3" w:rsidRDefault="000D3DA3" w:rsidP="000D3DA3">
            <w:pPr>
              <w:jc w:val="center"/>
              <w:rPr>
                <w:rStyle w:val="a4"/>
                <w:sz w:val="24"/>
              </w:rPr>
            </w:pPr>
            <w:r w:rsidRPr="000D3DA3">
              <w:rPr>
                <w:sz w:val="24"/>
              </w:rPr>
              <w:t xml:space="preserve">до </w:t>
            </w:r>
            <w:r w:rsidRPr="000D3DA3">
              <w:rPr>
                <w:sz w:val="24"/>
              </w:rPr>
              <w:t>100</w:t>
            </w:r>
          </w:p>
        </w:tc>
        <w:tc>
          <w:tcPr>
            <w:tcW w:w="3101" w:type="dxa"/>
            <w:vAlign w:val="center"/>
          </w:tcPr>
          <w:p w:rsidR="000D3DA3" w:rsidRPr="000D3DA3" w:rsidRDefault="000D3DA3" w:rsidP="000D3DA3">
            <w:pPr>
              <w:jc w:val="center"/>
              <w:rPr>
                <w:rStyle w:val="a4"/>
                <w:sz w:val="24"/>
              </w:rPr>
            </w:pPr>
            <w:r w:rsidRPr="000D3DA3">
              <w:rPr>
                <w:sz w:val="24"/>
              </w:rPr>
              <w:t>50%</w:t>
            </w:r>
          </w:p>
        </w:tc>
      </w:tr>
    </w:tbl>
    <w:p w:rsidR="000D3DA3" w:rsidRPr="000D3DA3" w:rsidRDefault="000D3DA3" w:rsidP="000D3DA3">
      <w:pPr>
        <w:rPr>
          <w:rStyle w:val="a4"/>
        </w:rPr>
      </w:pPr>
    </w:p>
    <w:sectPr w:rsidR="000D3DA3" w:rsidRPr="000D3DA3" w:rsidSect="000D3D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D3DA3"/>
    <w:rsid w:val="000D3DA3"/>
    <w:rsid w:val="00901251"/>
    <w:rsid w:val="00C44A4D"/>
    <w:rsid w:val="00ED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A3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D3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D3DA3"/>
    <w:rPr>
      <w:color w:val="0000FF"/>
      <w:u w:val="single"/>
    </w:rPr>
  </w:style>
  <w:style w:type="character" w:styleId="a4">
    <w:name w:val="Strong"/>
    <w:basedOn w:val="a0"/>
    <w:uiPriority w:val="22"/>
    <w:qFormat/>
    <w:rsid w:val="000D3DA3"/>
    <w:rPr>
      <w:b/>
      <w:bCs/>
    </w:rPr>
  </w:style>
  <w:style w:type="table" w:styleId="a5">
    <w:name w:val="Table Grid"/>
    <w:basedOn w:val="a1"/>
    <w:uiPriority w:val="59"/>
    <w:rsid w:val="000D3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cp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Company>МАИ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2011-03-31T04:22:00Z</dcterms:created>
  <dcterms:modified xsi:type="dcterms:W3CDTF">2011-03-31T04:29:00Z</dcterms:modified>
</cp:coreProperties>
</file>